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6C" w:rsidRDefault="00D9376C" w:rsidP="00D9376C">
      <w:pPr>
        <w:jc w:val="center"/>
        <w:rPr>
          <w:rFonts w:ascii="Times New Roman" w:hAnsi="Times New Roman"/>
          <w:b/>
          <w:sz w:val="24"/>
          <w:szCs w:val="24"/>
        </w:rPr>
      </w:pPr>
      <w:r w:rsidRPr="00D9376C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D9376C" w:rsidRPr="00D9376C" w:rsidRDefault="00D9376C" w:rsidP="00D9376C">
      <w:pPr>
        <w:jc w:val="center"/>
        <w:rPr>
          <w:rFonts w:ascii="Times New Roman" w:hAnsi="Times New Roman"/>
          <w:b/>
          <w:sz w:val="24"/>
          <w:szCs w:val="24"/>
        </w:rPr>
      </w:pPr>
      <w:r w:rsidRPr="00D9376C">
        <w:rPr>
          <w:rFonts w:ascii="Times New Roman" w:hAnsi="Times New Roman"/>
          <w:b/>
          <w:sz w:val="24"/>
          <w:szCs w:val="24"/>
        </w:rPr>
        <w:t>на дневен ред на заседанието на Общинска избирателна комисия – Момчилград, насрочено за 04.09.2019 г.</w:t>
      </w:r>
    </w:p>
    <w:p w:rsidR="007562C0" w:rsidRPr="007562C0" w:rsidRDefault="007562C0" w:rsidP="007562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62C0">
        <w:rPr>
          <w:rFonts w:ascii="Times New Roman" w:hAnsi="Times New Roman"/>
          <w:sz w:val="24"/>
          <w:szCs w:val="24"/>
        </w:rPr>
        <w:t xml:space="preserve">Избор на </w:t>
      </w:r>
      <w:proofErr w:type="spellStart"/>
      <w:r w:rsidRPr="007562C0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Pr="007562C0">
        <w:rPr>
          <w:rFonts w:ascii="Times New Roman" w:hAnsi="Times New Roman"/>
          <w:sz w:val="24"/>
          <w:szCs w:val="24"/>
        </w:rPr>
        <w:t xml:space="preserve"> на заседанията на комисията.</w:t>
      </w:r>
    </w:p>
    <w:p w:rsidR="007562C0" w:rsidRPr="007562C0" w:rsidRDefault="007562C0" w:rsidP="007562C0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7562C0">
        <w:rPr>
          <w:rFonts w:ascii="Times New Roman" w:hAnsi="Times New Roman"/>
          <w:sz w:val="24"/>
          <w:szCs w:val="24"/>
        </w:rPr>
        <w:t>Определяне мястото и начина за обявяване на решенията на Общинска избирателна комисия  Момчилград.</w:t>
      </w:r>
    </w:p>
    <w:p w:rsidR="007562C0" w:rsidRPr="007562C0" w:rsidRDefault="007562C0" w:rsidP="007562C0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7562C0">
        <w:rPr>
          <w:rFonts w:ascii="Times New Roman" w:hAnsi="Times New Roman"/>
          <w:sz w:val="24"/>
          <w:szCs w:val="24"/>
        </w:rPr>
        <w:t>Определяне на членове на Общинска избирателна комисия – Момчилград за маркиране на печата на комисията.</w:t>
      </w:r>
    </w:p>
    <w:p w:rsidR="007562C0" w:rsidRPr="007562C0" w:rsidRDefault="007562C0" w:rsidP="007562C0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7562C0">
        <w:rPr>
          <w:rFonts w:ascii="Times New Roman" w:hAnsi="Times New Roman"/>
          <w:sz w:val="24"/>
          <w:szCs w:val="24"/>
        </w:rPr>
        <w:t xml:space="preserve">Определяне на начален и краен срок, дата и </w:t>
      </w:r>
      <w:r>
        <w:rPr>
          <w:rFonts w:ascii="Times New Roman" w:hAnsi="Times New Roman"/>
          <w:sz w:val="24"/>
          <w:szCs w:val="24"/>
        </w:rPr>
        <w:t xml:space="preserve">час за приемане на документи от </w:t>
      </w:r>
      <w:r w:rsidRPr="007562C0">
        <w:rPr>
          <w:rFonts w:ascii="Times New Roman" w:hAnsi="Times New Roman"/>
          <w:sz w:val="24"/>
          <w:szCs w:val="24"/>
        </w:rPr>
        <w:t>партии, коалиции, местни коалиции и инициативни комитети за регистрация в ОИК за участие в местни избори на 27.10.2019 г.</w:t>
      </w:r>
    </w:p>
    <w:p w:rsidR="007562C0" w:rsidRPr="007562C0" w:rsidRDefault="007562C0" w:rsidP="007562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62C0">
        <w:rPr>
          <w:rFonts w:ascii="Times New Roman" w:hAnsi="Times New Roman"/>
          <w:sz w:val="24"/>
          <w:szCs w:val="24"/>
        </w:rPr>
        <w:t>Избор на говорител на ОИК Момчилград.</w:t>
      </w:r>
    </w:p>
    <w:p w:rsidR="005E7FC7" w:rsidRPr="00E6432A" w:rsidRDefault="00E6432A" w:rsidP="00E6432A">
      <w:pPr>
        <w:ind w:firstLine="360"/>
        <w:rPr>
          <w:rFonts w:ascii="Times New Roman" w:hAnsi="Times New Roman"/>
          <w:sz w:val="24"/>
          <w:szCs w:val="24"/>
        </w:rPr>
      </w:pPr>
      <w:r w:rsidRPr="00E6432A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7562C0" w:rsidRPr="00E6432A">
        <w:rPr>
          <w:rFonts w:ascii="Times New Roman" w:hAnsi="Times New Roman"/>
          <w:sz w:val="24"/>
          <w:szCs w:val="24"/>
        </w:rPr>
        <w:t>Определяне на дежурни членове на комисията, задълженията им по подготовка на заседанията на комисията, съхранение и опазване на изборните книжа и материали.</w:t>
      </w:r>
    </w:p>
    <w:p w:rsidR="00E6432A" w:rsidRDefault="00E6432A" w:rsidP="00E6432A">
      <w:pPr>
        <w:ind w:firstLine="360"/>
      </w:pP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АСЕН САМУИЛОВ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Секретар: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ДИНЧЕР ХАБИБ</w:t>
      </w:r>
    </w:p>
    <w:sectPr w:rsidR="00E6432A" w:rsidRPr="00E6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4"/>
    <w:rsid w:val="001B6DA4"/>
    <w:rsid w:val="005E7FC7"/>
    <w:rsid w:val="007562C0"/>
    <w:rsid w:val="00AD5AC5"/>
    <w:rsid w:val="00D9376C"/>
    <w:rsid w:val="00E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>Momchilgrad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OIK</cp:lastModifiedBy>
  <cp:revision>7</cp:revision>
  <dcterms:created xsi:type="dcterms:W3CDTF">2015-09-09T13:53:00Z</dcterms:created>
  <dcterms:modified xsi:type="dcterms:W3CDTF">2019-09-04T19:50:00Z</dcterms:modified>
</cp:coreProperties>
</file>