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B1EA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2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>Кирково, 09.09.2023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Pr="00CF0381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D37810" w:rsidRPr="00CF0381" w:rsidRDefault="003B4412" w:rsidP="00D37810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ОТНОСНО</w:t>
      </w:r>
      <w:r w:rsidRPr="003B4412">
        <w:rPr>
          <w:b/>
          <w:sz w:val="26"/>
          <w:szCs w:val="26"/>
        </w:rPr>
        <w:t>:</w:t>
      </w:r>
      <w:r w:rsidR="00D37810" w:rsidRPr="003B4412">
        <w:rPr>
          <w:sz w:val="26"/>
          <w:szCs w:val="26"/>
        </w:rPr>
        <w:t xml:space="preserve"> </w:t>
      </w:r>
      <w:r w:rsidR="00D37810" w:rsidRPr="00CF0381">
        <w:rPr>
          <w:sz w:val="26"/>
          <w:szCs w:val="26"/>
        </w:rPr>
        <w:t>Oпределяне мястото и начина за обявяване на решенията на Общинска избирателна комисия</w:t>
      </w:r>
      <w:r w:rsidR="005A6ECC">
        <w:rPr>
          <w:sz w:val="26"/>
          <w:szCs w:val="26"/>
        </w:rPr>
        <w:t xml:space="preserve"> - </w:t>
      </w:r>
      <w:r w:rsidR="00D37810" w:rsidRPr="00CF0381">
        <w:rPr>
          <w:sz w:val="26"/>
          <w:szCs w:val="26"/>
        </w:rPr>
        <w:t>Кирково</w:t>
      </w:r>
    </w:p>
    <w:p w:rsidR="00D37810" w:rsidRPr="00CF0381" w:rsidRDefault="00D37810" w:rsidP="00D3781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 xml:space="preserve">На основание чл. 87, ал. 2 от Изборния кодекс и Решение № </w:t>
      </w:r>
      <w:r w:rsidR="005A6ECC">
        <w:rPr>
          <w:sz w:val="26"/>
          <w:szCs w:val="26"/>
        </w:rPr>
        <w:t>2173-</w:t>
      </w:r>
      <w:r w:rsidRPr="00CF0381">
        <w:rPr>
          <w:sz w:val="26"/>
          <w:szCs w:val="26"/>
        </w:rPr>
        <w:t xml:space="preserve">МИ/ </w:t>
      </w:r>
      <w:r w:rsidR="005A6ECC">
        <w:rPr>
          <w:sz w:val="26"/>
          <w:szCs w:val="26"/>
        </w:rPr>
        <w:t>01</w:t>
      </w:r>
      <w:r w:rsidRPr="00CF0381">
        <w:rPr>
          <w:sz w:val="26"/>
          <w:szCs w:val="26"/>
        </w:rPr>
        <w:t>.0</w:t>
      </w:r>
      <w:r w:rsidR="005A6ECC">
        <w:rPr>
          <w:sz w:val="26"/>
          <w:szCs w:val="26"/>
        </w:rPr>
        <w:t>9.2023</w:t>
      </w:r>
      <w:r w:rsidRPr="00CF0381">
        <w:rPr>
          <w:sz w:val="26"/>
          <w:szCs w:val="26"/>
        </w:rPr>
        <w:t xml:space="preserve"> г. на Централна избирателна комисия, Общинска избирателна комисия</w:t>
      </w:r>
      <w:r w:rsidR="005A6ECC">
        <w:rPr>
          <w:sz w:val="26"/>
          <w:szCs w:val="26"/>
        </w:rPr>
        <w:t xml:space="preserve"> </w:t>
      </w:r>
      <w:r w:rsidRPr="00CF0381">
        <w:rPr>
          <w:sz w:val="26"/>
          <w:szCs w:val="26"/>
        </w:rPr>
        <w:t>-  Кирково</w:t>
      </w:r>
    </w:p>
    <w:p w:rsidR="00063F7D" w:rsidRDefault="00063F7D" w:rsidP="00D3781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6"/>
          <w:szCs w:val="26"/>
          <w:u w:val="single"/>
        </w:rPr>
      </w:pPr>
    </w:p>
    <w:p w:rsidR="00D37810" w:rsidRPr="003B4412" w:rsidRDefault="00D37810" w:rsidP="00D37810">
      <w:pPr>
        <w:pStyle w:val="a3"/>
        <w:shd w:val="clear" w:color="auto" w:fill="FFFFFF"/>
        <w:spacing w:before="0" w:beforeAutospacing="0" w:after="150" w:afterAutospacing="0"/>
        <w:jc w:val="center"/>
        <w:rPr>
          <w:sz w:val="26"/>
          <w:szCs w:val="26"/>
          <w:u w:val="single"/>
        </w:rPr>
      </w:pPr>
      <w:r w:rsidRPr="003B4412">
        <w:rPr>
          <w:rStyle w:val="a4"/>
          <w:sz w:val="26"/>
          <w:szCs w:val="26"/>
          <w:u w:val="single"/>
        </w:rPr>
        <w:t>Р Е Ш И</w:t>
      </w:r>
      <w:r w:rsidRPr="003B4412">
        <w:rPr>
          <w:rStyle w:val="a4"/>
          <w:sz w:val="26"/>
          <w:szCs w:val="26"/>
        </w:rPr>
        <w:t>:</w:t>
      </w:r>
    </w:p>
    <w:p w:rsidR="00D37810" w:rsidRPr="00CF0381" w:rsidRDefault="00D37810" w:rsidP="009F7B4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Обявяването на решенията на Общинска избирателна комисия</w:t>
      </w:r>
      <w:r w:rsidR="005A6ECC">
        <w:rPr>
          <w:sz w:val="26"/>
          <w:szCs w:val="26"/>
        </w:rPr>
        <w:t xml:space="preserve"> </w:t>
      </w:r>
      <w:r w:rsidRPr="00CF0381">
        <w:rPr>
          <w:sz w:val="26"/>
          <w:szCs w:val="26"/>
        </w:rPr>
        <w:t>-  Кирково се извършва незабавно след приемането им чрез поставянето им на табло, находящо се в сградата, в която се помещава, а именно: с.</w:t>
      </w:r>
      <w:r w:rsidR="00CF0381" w:rsidRPr="00CF0381">
        <w:rPr>
          <w:sz w:val="26"/>
          <w:szCs w:val="26"/>
        </w:rPr>
        <w:t xml:space="preserve"> </w:t>
      </w:r>
      <w:r w:rsidRPr="00CF0381">
        <w:rPr>
          <w:sz w:val="26"/>
          <w:szCs w:val="26"/>
        </w:rPr>
        <w:t>Кирково, ул.</w:t>
      </w:r>
      <w:r w:rsidR="00CF0381" w:rsidRPr="00CF0381">
        <w:rPr>
          <w:sz w:val="26"/>
          <w:szCs w:val="26"/>
        </w:rPr>
        <w:t xml:space="preserve"> </w:t>
      </w:r>
      <w:r w:rsidRPr="00CF0381">
        <w:rPr>
          <w:sz w:val="26"/>
          <w:szCs w:val="26"/>
        </w:rPr>
        <w:t>”Дружба” № 1, вдясно от входната врата, както и на самата входна врата и чрез публикуване на интернет страницата си.</w:t>
      </w:r>
    </w:p>
    <w:p w:rsidR="00D37810" w:rsidRPr="00CF0381" w:rsidRDefault="00D37810" w:rsidP="009F7B4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На екземплярите от решенията, които се обявяват, се отбелязват датата и часът на поставянето им на общодостъпното място.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свалянето.</w:t>
      </w:r>
      <w:r w:rsidR="005A6ECC">
        <w:rPr>
          <w:sz w:val="26"/>
          <w:szCs w:val="26"/>
        </w:rPr>
        <w:t xml:space="preserve"> </w:t>
      </w:r>
    </w:p>
    <w:p w:rsidR="00CF0381" w:rsidRPr="00CF0381" w:rsidRDefault="00CF0381" w:rsidP="00CF0381">
      <w:pPr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</w:t>
      </w:r>
      <w:r w:rsidR="004B1EA8">
        <w:rPr>
          <w:sz w:val="26"/>
          <w:szCs w:val="26"/>
        </w:rPr>
        <w:t xml:space="preserve"> с решение на основание чл. 88 </w:t>
      </w:r>
      <w:r w:rsidRPr="00CF0381">
        <w:rPr>
          <w:sz w:val="26"/>
          <w:szCs w:val="26"/>
        </w:rPr>
        <w:t>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4B1EA8" w:rsidRDefault="004B1EA8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</w:t>
      </w:r>
      <w:r w:rsidRPr="001F1E91">
        <w:rPr>
          <w:b/>
          <w:sz w:val="26"/>
          <w:szCs w:val="26"/>
        </w:rPr>
        <w:t>редседател:</w:t>
      </w:r>
    </w:p>
    <w:p w:rsidR="00624281" w:rsidRDefault="005A6EC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  <w:bookmarkStart w:id="0" w:name="_GoBack"/>
      <w:bookmarkEnd w:id="0"/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115037"/>
    <w:rsid w:val="00162965"/>
    <w:rsid w:val="002030B5"/>
    <w:rsid w:val="002A0A06"/>
    <w:rsid w:val="0038262D"/>
    <w:rsid w:val="003B4412"/>
    <w:rsid w:val="003D394D"/>
    <w:rsid w:val="00441722"/>
    <w:rsid w:val="004B1EA8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7B5C09"/>
    <w:rsid w:val="00807452"/>
    <w:rsid w:val="008547E9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C0A37"/>
    <w:rsid w:val="00BD5B49"/>
    <w:rsid w:val="00C6751B"/>
    <w:rsid w:val="00C8267B"/>
    <w:rsid w:val="00C87BA2"/>
    <w:rsid w:val="00CF0381"/>
    <w:rsid w:val="00D37810"/>
    <w:rsid w:val="00D943B7"/>
    <w:rsid w:val="00DA6CD1"/>
    <w:rsid w:val="00E31C53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645A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</cp:revision>
  <cp:lastPrinted>2013-03-28T14:35:00Z</cp:lastPrinted>
  <dcterms:created xsi:type="dcterms:W3CDTF">2023-09-11T12:08:00Z</dcterms:created>
  <dcterms:modified xsi:type="dcterms:W3CDTF">2023-09-11T12:31:00Z</dcterms:modified>
</cp:coreProperties>
</file>